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3E2F08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3E2F08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F08" w:rsidRPr="003E2F08">
        <w:rPr>
          <w:lang w:val="sv-SE"/>
        </w:rPr>
        <w:drawing>
          <wp:inline distT="0" distB="0" distL="0" distR="0">
            <wp:extent cx="1666875" cy="1333500"/>
            <wp:effectExtent l="0" t="0" r="0" b="0"/>
            <wp:docPr id="1" name="Billede 1" descr="C:\Users\soba\AppData\Local\Microsoft\Windows\INetCacheContent.Word\Reflekt Fönster &amp; All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Fönster &amp; All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08" w:rsidRPr="003E2F08" w:rsidRDefault="003E2F08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7172C6" w:rsidRPr="003E2F08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3E2F08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3E2F08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3E2F08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proofErr w:type="spellStart"/>
      <w:r w:rsidR="006D2426" w:rsidRPr="003E2F08">
        <w:rPr>
          <w:rFonts w:ascii="Arial" w:hAnsi="Arial" w:cs="Arial"/>
          <w:b/>
          <w:sz w:val="36"/>
          <w:szCs w:val="36"/>
          <w:lang w:val="sv-SE"/>
        </w:rPr>
        <w:t>Reflekt</w:t>
      </w:r>
      <w:proofErr w:type="spellEnd"/>
      <w:r w:rsidR="006D2426" w:rsidRPr="003E2F08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922A79" w:rsidRPr="003E2F08">
        <w:rPr>
          <w:rFonts w:ascii="Arial" w:hAnsi="Arial" w:cs="Arial"/>
          <w:b/>
          <w:sz w:val="36"/>
          <w:szCs w:val="36"/>
          <w:lang w:val="sv-SE"/>
        </w:rPr>
        <w:t>Fönsterfärg</w:t>
      </w:r>
      <w:r w:rsidR="003E2F08" w:rsidRPr="003E2F08">
        <w:rPr>
          <w:rFonts w:ascii="Arial" w:hAnsi="Arial" w:cs="Arial"/>
          <w:b/>
          <w:sz w:val="36"/>
          <w:szCs w:val="36"/>
          <w:lang w:val="sv-SE"/>
        </w:rPr>
        <w:t xml:space="preserve"> &amp; Allround</w:t>
      </w:r>
      <w:r w:rsidR="00925710" w:rsidRPr="003E2F08">
        <w:rPr>
          <w:rFonts w:ascii="Arial" w:hAnsi="Arial" w:cs="Arial"/>
          <w:b/>
          <w:sz w:val="36"/>
          <w:szCs w:val="36"/>
          <w:lang w:val="sv-SE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3E2F0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E2F08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3E2F08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3E2F08" w:rsidRDefault="008D27CA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>Fönsterfärg</w:t>
            </w:r>
            <w:r w:rsidR="003E2F08">
              <w:rPr>
                <w:rFonts w:ascii="Arial" w:hAnsi="Arial" w:cs="Arial"/>
                <w:sz w:val="24"/>
                <w:szCs w:val="24"/>
                <w:lang w:val="sv-SE"/>
              </w:rPr>
              <w:t xml:space="preserve"> &amp; Allround </w:t>
            </w:r>
            <w:r w:rsidR="008D3C13" w:rsidRPr="003E2F08">
              <w:rPr>
                <w:rFonts w:ascii="Arial" w:hAnsi="Arial" w:cs="Arial"/>
                <w:sz w:val="24"/>
                <w:szCs w:val="24"/>
                <w:lang w:val="sv-SE"/>
              </w:rPr>
              <w:t>är e</w:t>
            </w: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 xml:space="preserve">n </w:t>
            </w:r>
            <w:r w:rsidR="00C40C82" w:rsidRPr="003E2F08">
              <w:rPr>
                <w:rFonts w:ascii="Arial" w:hAnsi="Arial" w:cs="Arial"/>
                <w:sz w:val="24"/>
                <w:szCs w:val="24"/>
                <w:lang w:val="sv-SE"/>
              </w:rPr>
              <w:t>olj</w:t>
            </w:r>
            <w:r w:rsidR="003E2F08">
              <w:rPr>
                <w:rFonts w:ascii="Arial" w:hAnsi="Arial" w:cs="Arial"/>
                <w:sz w:val="24"/>
                <w:szCs w:val="24"/>
                <w:lang w:val="sv-SE"/>
              </w:rPr>
              <w:t>a</w:t>
            </w:r>
            <w:bookmarkStart w:id="0" w:name="_GoBack"/>
            <w:bookmarkEnd w:id="0"/>
            <w:r w:rsidR="00C40C82" w:rsidRPr="003E2F08">
              <w:rPr>
                <w:rFonts w:ascii="Arial" w:hAnsi="Arial" w:cs="Arial"/>
                <w:sz w:val="24"/>
                <w:szCs w:val="24"/>
                <w:lang w:val="sv-SE"/>
              </w:rPr>
              <w:t>/akrylatbaserad fönsterfärg med mycket goda skyddsegenskaper</w:t>
            </w:r>
            <w:r w:rsidR="00AD64E1" w:rsidRPr="003E2F08">
              <w:rPr>
                <w:rFonts w:ascii="Arial" w:hAnsi="Arial" w:cs="Arial"/>
                <w:sz w:val="24"/>
                <w:szCs w:val="24"/>
                <w:lang w:val="sv-SE"/>
              </w:rPr>
              <w:t>. Färgen torkar snabbt och ger en tålig yta.</w:t>
            </w:r>
          </w:p>
        </w:tc>
      </w:tr>
      <w:tr w:rsidR="008D3C13" w:rsidRPr="003E2F0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E2F08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3E2F08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3E2F08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 xml:space="preserve">Används utomhus </w:t>
            </w:r>
            <w:r w:rsidR="00C40C82" w:rsidRPr="003E2F08">
              <w:rPr>
                <w:rFonts w:ascii="Arial" w:hAnsi="Arial" w:cs="Arial"/>
                <w:sz w:val="24"/>
                <w:szCs w:val="24"/>
                <w:lang w:val="sv-SE"/>
              </w:rPr>
              <w:t xml:space="preserve">på fönsterbågar, karmar, lister, dörrar, </w:t>
            </w:r>
            <w:r w:rsidR="00AD64E1" w:rsidRPr="003E2F08">
              <w:rPr>
                <w:rFonts w:ascii="Arial" w:hAnsi="Arial" w:cs="Arial"/>
                <w:sz w:val="24"/>
                <w:szCs w:val="24"/>
                <w:lang w:val="sv-SE"/>
              </w:rPr>
              <w:t xml:space="preserve">utemöbler, </w:t>
            </w:r>
            <w:r w:rsidR="00C40C82" w:rsidRPr="003E2F08">
              <w:rPr>
                <w:rFonts w:ascii="Arial" w:hAnsi="Arial" w:cs="Arial"/>
                <w:sz w:val="24"/>
                <w:szCs w:val="24"/>
                <w:lang w:val="sv-SE"/>
              </w:rPr>
              <w:t>vindskivor, räcken och liknande träytor. Kan även användas på fönsterbågar samt ytterdörrar invändigt.</w:t>
            </w:r>
          </w:p>
        </w:tc>
      </w:tr>
      <w:tr w:rsidR="008D3C13" w:rsidRPr="003E2F0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3E2F08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3E2F08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3E2F08" w:rsidRDefault="003E2F08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3E2F08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C40C82" w:rsidRDefault="00C40C82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C40C82" w:rsidRPr="006D2426" w:rsidRDefault="00C40C82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C40C82" w:rsidRPr="008165F2" w:rsidRDefault="00C40C82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Glans: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4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0, halvblank</w:t>
                        </w:r>
                      </w:p>
                      <w:p w:rsidR="00C40C82" w:rsidRDefault="00C40C82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50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vikt%</w:t>
                        </w:r>
                      </w:p>
                      <w:p w:rsidR="00C40C82" w:rsidRPr="008165F2" w:rsidRDefault="00C40C82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D27CA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Densitet: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                           Ca. 1,24 kg/l</w:t>
                        </w:r>
                      </w:p>
                      <w:p w:rsidR="00C40C82" w:rsidRPr="008165F2" w:rsidRDefault="00C40C82" w:rsidP="00922A79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3E2F08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                     8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m²/l på hyvlat trä</w:t>
                        </w:r>
                      </w:p>
                      <w:p w:rsidR="00C40C82" w:rsidRPr="008165F2" w:rsidRDefault="00C40C82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Min. +10°C, max. luftfuktighet 85%RF</w:t>
                        </w:r>
                      </w:p>
                      <w:p w:rsidR="00C40C82" w:rsidRPr="008165F2" w:rsidRDefault="00C40C82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C40C82" w:rsidRPr="008165F2" w:rsidRDefault="00C40C82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Dammtorr: Ca. 1-2 timmar</w:t>
                        </w:r>
                      </w:p>
                      <w:p w:rsidR="00C40C82" w:rsidRPr="008165F2" w:rsidRDefault="00C40C82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Övermålningsbar: Ca. 4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timmar</w:t>
                        </w:r>
                      </w:p>
                      <w:p w:rsidR="00C40C82" w:rsidRPr="008165F2" w:rsidRDefault="00C40C82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Genomhärdad: Flera dygn</w:t>
                        </w:r>
                      </w:p>
                      <w:p w:rsidR="00C40C82" w:rsidRPr="008165F2" w:rsidRDefault="00C40C82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Skall ej förtunnas</w:t>
                        </w:r>
                      </w:p>
                      <w:p w:rsidR="00C40C82" w:rsidRPr="008165F2" w:rsidRDefault="00C40C82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C40C82" w:rsidRPr="008165F2" w:rsidRDefault="00C40C82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C40C82" w:rsidRPr="008165F2" w:rsidRDefault="00C40C82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3E2F08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3E2F0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3E2F08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>Underlaget skall vara rent, torrt och fast</w:t>
            </w:r>
          </w:p>
          <w:p w:rsidR="004E497E" w:rsidRPr="003E2F08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>Gammal färg</w:t>
            </w:r>
            <w:r w:rsidR="00A7629E" w:rsidRPr="003E2F08">
              <w:rPr>
                <w:rFonts w:ascii="Arial" w:hAnsi="Arial" w:cs="Arial"/>
                <w:sz w:val="24"/>
                <w:szCs w:val="24"/>
                <w:lang w:val="sv-SE"/>
              </w:rPr>
              <w:t>, kitt</w:t>
            </w: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 xml:space="preserve"> och nedbrutet trä skrapas/slipas bort</w:t>
            </w:r>
          </w:p>
          <w:p w:rsidR="004E497E" w:rsidRPr="003E2F08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>Tvätta bort ev.</w:t>
            </w:r>
            <w:r w:rsidR="00AD64E1" w:rsidRPr="003E2F08">
              <w:rPr>
                <w:rFonts w:ascii="Arial" w:hAnsi="Arial" w:cs="Arial"/>
                <w:sz w:val="24"/>
                <w:szCs w:val="24"/>
                <w:lang w:val="sv-SE"/>
              </w:rPr>
              <w:t xml:space="preserve"> beväxning med Målartvätt Ute</w:t>
            </w:r>
          </w:p>
          <w:p w:rsidR="00C40C82" w:rsidRPr="003E2F08" w:rsidRDefault="004E497E" w:rsidP="00C40C8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>Tidigare behand</w:t>
            </w:r>
            <w:r w:rsidR="00AD64E1" w:rsidRPr="003E2F08">
              <w:rPr>
                <w:rFonts w:ascii="Arial" w:hAnsi="Arial" w:cs="Arial"/>
                <w:sz w:val="24"/>
                <w:szCs w:val="24"/>
                <w:lang w:val="sv-SE"/>
              </w:rPr>
              <w:t>lade ytor tvättas med Målartvätt Ute</w:t>
            </w:r>
          </w:p>
          <w:p w:rsidR="004E497E" w:rsidRPr="003E2F08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>Ändträ och skarvar behandlas med Grundolja</w:t>
            </w:r>
          </w:p>
          <w:p w:rsidR="004E497E" w:rsidRPr="003E2F08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>Nytt, obehandlat trä grundas med Utegrund V</w:t>
            </w:r>
          </w:p>
          <w:p w:rsidR="004E497E" w:rsidRPr="003E2F08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>F</w:t>
            </w:r>
            <w:r w:rsidR="00C40C82" w:rsidRPr="003E2F08">
              <w:rPr>
                <w:rFonts w:ascii="Arial" w:hAnsi="Arial" w:cs="Arial"/>
                <w:sz w:val="24"/>
                <w:szCs w:val="24"/>
                <w:lang w:val="sv-SE"/>
              </w:rPr>
              <w:t>ärdigstryk 2 gånger med Fönsterfärg</w:t>
            </w: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 xml:space="preserve"> V</w:t>
            </w:r>
          </w:p>
          <w:p w:rsidR="00C40C82" w:rsidRPr="003E2F08" w:rsidRDefault="00C40C8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>Måla över kittfalsen och 1 mm in på glaset</w:t>
            </w:r>
          </w:p>
          <w:p w:rsidR="00C40C82" w:rsidRPr="003E2F08" w:rsidRDefault="004E497E" w:rsidP="00C40C8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E2F08">
              <w:rPr>
                <w:rFonts w:ascii="Arial" w:hAnsi="Arial" w:cs="Arial"/>
                <w:sz w:val="24"/>
                <w:szCs w:val="24"/>
                <w:lang w:val="sv-SE"/>
              </w:rPr>
              <w:t>Måla ej i direkt solljus, ej heller när daggen ligger</w:t>
            </w:r>
          </w:p>
          <w:p w:rsidR="008D3C13" w:rsidRPr="003E2F08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3E2F08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3E2F0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E2F08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3E2F08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3E2F08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3E2F08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3E2F08" w:rsidRDefault="008D3C13" w:rsidP="007172C6">
      <w:pPr>
        <w:rPr>
          <w:b/>
          <w:sz w:val="32"/>
          <w:szCs w:val="32"/>
          <w:lang w:val="sv-SE"/>
        </w:rPr>
      </w:pPr>
    </w:p>
    <w:sectPr w:rsidR="008D3C13" w:rsidRPr="003E2F08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101EBF"/>
    <w:rsid w:val="001C7B38"/>
    <w:rsid w:val="001E0F27"/>
    <w:rsid w:val="003E0027"/>
    <w:rsid w:val="003E2F08"/>
    <w:rsid w:val="004E497E"/>
    <w:rsid w:val="00577ACE"/>
    <w:rsid w:val="006D2426"/>
    <w:rsid w:val="007172C6"/>
    <w:rsid w:val="008165F2"/>
    <w:rsid w:val="008225D6"/>
    <w:rsid w:val="008D27CA"/>
    <w:rsid w:val="008D3C13"/>
    <w:rsid w:val="008F0368"/>
    <w:rsid w:val="00922A79"/>
    <w:rsid w:val="00925710"/>
    <w:rsid w:val="00A22D88"/>
    <w:rsid w:val="00A7629E"/>
    <w:rsid w:val="00AA3E79"/>
    <w:rsid w:val="00AD0D11"/>
    <w:rsid w:val="00AD64E1"/>
    <w:rsid w:val="00BA2961"/>
    <w:rsid w:val="00C17464"/>
    <w:rsid w:val="00C40C82"/>
    <w:rsid w:val="00C477E0"/>
    <w:rsid w:val="00D06DE8"/>
    <w:rsid w:val="00D31CC8"/>
    <w:rsid w:val="00DB1A34"/>
    <w:rsid w:val="00DE247E"/>
    <w:rsid w:val="00DF3883"/>
    <w:rsid w:val="00E27404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FA154B"/>
  <w15:docId w15:val="{07F373CB-90A3-49BC-B243-BE87BA87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03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3E1E-1EF9-4D72-B5F4-7ED6BE51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9</cp:revision>
  <cp:lastPrinted>2012-12-13T14:15:00Z</cp:lastPrinted>
  <dcterms:created xsi:type="dcterms:W3CDTF">2012-11-01T09:00:00Z</dcterms:created>
  <dcterms:modified xsi:type="dcterms:W3CDTF">2017-10-27T12:45:00Z</dcterms:modified>
</cp:coreProperties>
</file>